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C" w:rsidRDefault="00702CEC" w:rsidP="00212BB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Итоги реализации на территории 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>ой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 област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>и</w:t>
      </w:r>
      <w:r w:rsidR="00262E5B"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77A3C">
        <w:rPr>
          <w:rFonts w:ascii="Times New Roman" w:hAnsi="Times New Roman"/>
          <w:b/>
          <w:bCs/>
          <w:kern w:val="36"/>
          <w:sz w:val="28"/>
          <w:szCs w:val="28"/>
        </w:rPr>
        <w:t xml:space="preserve">проекта </w:t>
      </w:r>
      <w:r w:rsidR="00B77A3C" w:rsidRPr="00B77A3C">
        <w:rPr>
          <w:rFonts w:ascii="Times New Roman" w:hAnsi="Times New Roman"/>
          <w:b/>
          <w:sz w:val="28"/>
        </w:rPr>
        <w:t>«Электро</w:t>
      </w:r>
      <w:r w:rsidR="00943DE6">
        <w:rPr>
          <w:rFonts w:ascii="Times New Roman" w:hAnsi="Times New Roman"/>
          <w:b/>
          <w:sz w:val="28"/>
        </w:rPr>
        <w:t>нная ипотека за один день» в 2021</w:t>
      </w:r>
      <w:r w:rsidR="00B77A3C" w:rsidRPr="00B77A3C">
        <w:rPr>
          <w:rFonts w:ascii="Times New Roman" w:hAnsi="Times New Roman"/>
          <w:b/>
          <w:sz w:val="28"/>
        </w:rPr>
        <w:t xml:space="preserve"> году</w:t>
      </w:r>
    </w:p>
    <w:p w:rsidR="00973055" w:rsidRDefault="00D63B96" w:rsidP="00146A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97355">
        <w:rPr>
          <w:rFonts w:ascii="Times New Roman" w:hAnsi="Times New Roman"/>
          <w:sz w:val="28"/>
        </w:rPr>
        <w:t xml:space="preserve">Управление Росреестра по Томской области </w:t>
      </w:r>
      <w:r w:rsidR="00837554">
        <w:rPr>
          <w:rFonts w:ascii="Times New Roman" w:hAnsi="Times New Roman"/>
          <w:sz w:val="28"/>
        </w:rPr>
        <w:t xml:space="preserve">уделяет большое внимание  повышению доли электронных услуг и </w:t>
      </w:r>
      <w:r w:rsidR="007D0E0B">
        <w:rPr>
          <w:rFonts w:ascii="Times New Roman" w:hAnsi="Times New Roman"/>
          <w:sz w:val="28"/>
        </w:rPr>
        <w:t>переводу</w:t>
      </w:r>
      <w:r w:rsidR="00CD41EB">
        <w:rPr>
          <w:rFonts w:ascii="Times New Roman" w:hAnsi="Times New Roman"/>
          <w:sz w:val="28"/>
        </w:rPr>
        <w:t xml:space="preserve"> рынка ипотеки в </w:t>
      </w:r>
      <w:r w:rsidR="00837554">
        <w:rPr>
          <w:rFonts w:ascii="Times New Roman" w:hAnsi="Times New Roman"/>
          <w:sz w:val="28"/>
        </w:rPr>
        <w:t xml:space="preserve">электронный </w:t>
      </w:r>
      <w:r w:rsidR="00837554" w:rsidRPr="00CC1AAA">
        <w:rPr>
          <w:rFonts w:ascii="Times New Roman" w:hAnsi="Times New Roman"/>
          <w:sz w:val="28"/>
        </w:rPr>
        <w:t xml:space="preserve">формат для удобства и экономии времени </w:t>
      </w:r>
      <w:r w:rsidR="009A44E7" w:rsidRPr="00CC1AAA">
        <w:rPr>
          <w:rFonts w:ascii="Times New Roman" w:hAnsi="Times New Roman"/>
          <w:sz w:val="28"/>
        </w:rPr>
        <w:t>получателей услуг</w:t>
      </w:r>
      <w:r w:rsidR="00BD7290">
        <w:rPr>
          <w:rFonts w:ascii="Times New Roman" w:hAnsi="Times New Roman"/>
          <w:sz w:val="28"/>
        </w:rPr>
        <w:t xml:space="preserve">, в связи с чем </w:t>
      </w:r>
      <w:r w:rsidR="001767D2">
        <w:rPr>
          <w:rFonts w:ascii="Times New Roman" w:hAnsi="Times New Roman"/>
          <w:sz w:val="28"/>
        </w:rPr>
        <w:t>Управление</w:t>
      </w:r>
      <w:r w:rsidR="00B76743">
        <w:rPr>
          <w:rFonts w:ascii="Times New Roman" w:hAnsi="Times New Roman"/>
          <w:sz w:val="28"/>
        </w:rPr>
        <w:t>, как и другие регионы Российской Федерации,</w:t>
      </w:r>
      <w:r w:rsidR="001767D2">
        <w:rPr>
          <w:rFonts w:ascii="Times New Roman" w:hAnsi="Times New Roman"/>
          <w:sz w:val="28"/>
        </w:rPr>
        <w:t xml:space="preserve"> </w:t>
      </w:r>
      <w:r w:rsidR="00BD7290">
        <w:rPr>
          <w:rFonts w:ascii="Times New Roman" w:hAnsi="Times New Roman"/>
          <w:sz w:val="28"/>
        </w:rPr>
        <w:t>участ</w:t>
      </w:r>
      <w:r w:rsidR="00B76743">
        <w:rPr>
          <w:rFonts w:ascii="Times New Roman" w:hAnsi="Times New Roman"/>
          <w:sz w:val="28"/>
        </w:rPr>
        <w:t>ву</w:t>
      </w:r>
      <w:r w:rsidR="00BD7290">
        <w:rPr>
          <w:rFonts w:ascii="Times New Roman" w:hAnsi="Times New Roman"/>
          <w:sz w:val="28"/>
        </w:rPr>
        <w:t>е</w:t>
      </w:r>
      <w:r w:rsidR="00B76743">
        <w:rPr>
          <w:rFonts w:ascii="Times New Roman" w:hAnsi="Times New Roman"/>
          <w:sz w:val="28"/>
        </w:rPr>
        <w:t>т</w:t>
      </w:r>
      <w:r w:rsidR="00BD7290">
        <w:rPr>
          <w:rFonts w:ascii="Times New Roman" w:hAnsi="Times New Roman"/>
          <w:sz w:val="28"/>
        </w:rPr>
        <w:t xml:space="preserve"> </w:t>
      </w:r>
      <w:r w:rsidR="00BD7290" w:rsidRPr="00CC1AAA">
        <w:rPr>
          <w:rFonts w:ascii="Times New Roman" w:hAnsi="Times New Roman"/>
          <w:sz w:val="28"/>
        </w:rPr>
        <w:t>в проекте «Электронная ипотека за один день»</w:t>
      </w:r>
      <w:r w:rsidR="00973055">
        <w:rPr>
          <w:rFonts w:ascii="Times New Roman" w:hAnsi="Times New Roman"/>
          <w:sz w:val="28"/>
        </w:rPr>
        <w:t>.</w:t>
      </w:r>
    </w:p>
    <w:p w:rsidR="00702CEC" w:rsidRPr="00CC1AAA" w:rsidRDefault="00B76A81" w:rsidP="00702C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регистрация ипотеки не только существенно сокращает время оформления документов</w:t>
      </w:r>
      <w:r w:rsidR="00702CEC" w:rsidRPr="00CC1AAA">
        <w:rPr>
          <w:rFonts w:ascii="Times New Roman" w:hAnsi="Times New Roman"/>
          <w:sz w:val="28"/>
          <w:szCs w:val="28"/>
        </w:rPr>
        <w:t>, но и позволяет не посещать МФЦ</w:t>
      </w:r>
      <w:r w:rsidR="00702CEC" w:rsidRPr="00CC1AAA">
        <w:rPr>
          <w:rFonts w:ascii="Times New Roman" w:hAnsi="Times New Roman"/>
          <w:sz w:val="28"/>
        </w:rPr>
        <w:t xml:space="preserve"> для подачи документов на государственную регистрацию. Достаточно обратиться в кредитную организацию, где все необходимые документы будут оформлены и поданы сотрудниками банков.</w:t>
      </w:r>
      <w:r w:rsidR="00702CEC" w:rsidRPr="00CC1AAA">
        <w:rPr>
          <w:rFonts w:ascii="Times New Roman" w:hAnsi="Times New Roman"/>
          <w:sz w:val="28"/>
          <w:szCs w:val="28"/>
        </w:rPr>
        <w:t xml:space="preserve"> </w:t>
      </w:r>
    </w:p>
    <w:p w:rsidR="003D649B" w:rsidRPr="00124A8E" w:rsidRDefault="00124A8E" w:rsidP="00124A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702CEC" w:rsidRPr="00CC1AAA">
        <w:rPr>
          <w:rFonts w:ascii="Times New Roman" w:hAnsi="Times New Roman"/>
          <w:sz w:val="28"/>
        </w:rPr>
        <w:t>За сравнительно</w:t>
      </w:r>
      <w:r w:rsidR="00B76743">
        <w:rPr>
          <w:rFonts w:ascii="Times New Roman" w:hAnsi="Times New Roman"/>
          <w:sz w:val="28"/>
        </w:rPr>
        <w:t xml:space="preserve"> </w:t>
      </w:r>
      <w:r w:rsidR="00702CEC" w:rsidRPr="00CC1AAA">
        <w:rPr>
          <w:rFonts w:ascii="Times New Roman" w:hAnsi="Times New Roman"/>
          <w:sz w:val="28"/>
        </w:rPr>
        <w:t xml:space="preserve">небольшой период времени этот проект позволил увеличить показатели </w:t>
      </w:r>
      <w:r w:rsidR="00702CEC" w:rsidRPr="00CC1AAA">
        <w:rPr>
          <w:rFonts w:ascii="Times New Roman" w:hAnsi="Times New Roman"/>
          <w:bCs/>
          <w:kern w:val="36"/>
          <w:sz w:val="28"/>
          <w:szCs w:val="28"/>
        </w:rPr>
        <w:t>заявлений по ипотеке, поданных в электронном виде</w:t>
      </w:r>
      <w:r w:rsidR="00702CEC" w:rsidRPr="00CC1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D41EB">
        <w:rPr>
          <w:rFonts w:ascii="Times New Roman" w:hAnsi="Times New Roman"/>
          <w:sz w:val="28"/>
        </w:rPr>
        <w:t>У</w:t>
      </w:r>
      <w:r w:rsidR="00973055">
        <w:rPr>
          <w:rFonts w:ascii="Times New Roman" w:hAnsi="Times New Roman"/>
          <w:sz w:val="28"/>
        </w:rPr>
        <w:t xml:space="preserve">же </w:t>
      </w:r>
      <w:r w:rsidR="00B76743">
        <w:rPr>
          <w:rFonts w:ascii="Times New Roman" w:hAnsi="Times New Roman"/>
          <w:sz w:val="28"/>
        </w:rPr>
        <w:t>к концу</w:t>
      </w:r>
      <w:r w:rsidR="00D01E47">
        <w:rPr>
          <w:rFonts w:ascii="Times New Roman" w:hAnsi="Times New Roman"/>
          <w:sz w:val="28"/>
        </w:rPr>
        <w:t xml:space="preserve"> 2021 года</w:t>
      </w:r>
      <w:r w:rsidR="00B76743">
        <w:rPr>
          <w:rFonts w:ascii="Times New Roman" w:hAnsi="Times New Roman"/>
          <w:sz w:val="28"/>
        </w:rPr>
        <w:t xml:space="preserve"> количество поданных заявлений на регистрацию ипотеки в электронном виде составило</w:t>
      </w:r>
      <w:r w:rsidR="00D01E47">
        <w:rPr>
          <w:rFonts w:ascii="Times New Roman" w:hAnsi="Times New Roman"/>
          <w:sz w:val="28"/>
        </w:rPr>
        <w:t xml:space="preserve"> 58% </w:t>
      </w:r>
      <w:r w:rsidR="00B76743">
        <w:rPr>
          <w:rFonts w:ascii="Times New Roman" w:hAnsi="Times New Roman"/>
          <w:sz w:val="28"/>
        </w:rPr>
        <w:t xml:space="preserve">от общего числа </w:t>
      </w:r>
      <w:r w:rsidR="000A3C2D">
        <w:rPr>
          <w:rFonts w:ascii="Times New Roman" w:hAnsi="Times New Roman"/>
          <w:sz w:val="28"/>
        </w:rPr>
        <w:t>ипотечных сделок, и около</w:t>
      </w:r>
      <w:r w:rsidR="00CA4579">
        <w:rPr>
          <w:rFonts w:ascii="Times New Roman" w:hAnsi="Times New Roman"/>
          <w:sz w:val="28"/>
        </w:rPr>
        <w:t xml:space="preserve"> </w:t>
      </w:r>
      <w:r w:rsidR="000A3C2D">
        <w:rPr>
          <w:rFonts w:ascii="Times New Roman" w:hAnsi="Times New Roman"/>
          <w:sz w:val="28"/>
          <w:szCs w:val="28"/>
        </w:rPr>
        <w:t>90</w:t>
      </w:r>
      <w:r w:rsidR="00146AE2" w:rsidRPr="00CC1AAA">
        <w:rPr>
          <w:rFonts w:ascii="Times New Roman" w:hAnsi="Times New Roman"/>
          <w:sz w:val="28"/>
          <w:szCs w:val="28"/>
        </w:rPr>
        <w:t xml:space="preserve">% поданных заявлений </w:t>
      </w:r>
      <w:r w:rsidR="00B76743">
        <w:rPr>
          <w:rFonts w:ascii="Times New Roman" w:hAnsi="Times New Roman"/>
          <w:sz w:val="28"/>
          <w:szCs w:val="28"/>
        </w:rPr>
        <w:t>в рамках вышеуказанного проекта</w:t>
      </w:r>
      <w:r w:rsidR="00146AE2" w:rsidRPr="00CC1AAA">
        <w:rPr>
          <w:rFonts w:ascii="Times New Roman" w:hAnsi="Times New Roman"/>
          <w:sz w:val="28"/>
          <w:szCs w:val="28"/>
        </w:rPr>
        <w:t xml:space="preserve"> обрабатывались специалистами Управления в течение одного рабочего дня</w:t>
      </w:r>
      <w:r>
        <w:rPr>
          <w:rFonts w:ascii="Times New Roman" w:hAnsi="Times New Roman"/>
          <w:sz w:val="28"/>
          <w:szCs w:val="28"/>
        </w:rPr>
        <w:t xml:space="preserve">», - рассказала </w:t>
      </w:r>
      <w:r w:rsidRPr="00CA4579">
        <w:rPr>
          <w:rFonts w:ascii="Times New Roman" w:hAnsi="Times New Roman"/>
          <w:b/>
          <w:i/>
          <w:sz w:val="28"/>
          <w:szCs w:val="28"/>
        </w:rPr>
        <w:t>Елена Золоткова,</w:t>
      </w:r>
      <w:r>
        <w:rPr>
          <w:rFonts w:ascii="Times New Roman" w:hAnsi="Times New Roman"/>
          <w:sz w:val="28"/>
          <w:szCs w:val="28"/>
        </w:rPr>
        <w:t xml:space="preserve"> руководитель Управления Росреестра по Томской области.</w:t>
      </w:r>
    </w:p>
    <w:p w:rsidR="004F2E80" w:rsidRDefault="004F2E80" w:rsidP="00093B13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9547EF" w:rsidRDefault="009547EF" w:rsidP="00093B13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590D29" w:rsidRPr="00420A6C" w:rsidRDefault="005D374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0D29" w:rsidRPr="00420A6C">
        <w:rPr>
          <w:rFonts w:ascii="Times New Roman" w:hAnsi="Times New Roman"/>
          <w:sz w:val="28"/>
          <w:szCs w:val="28"/>
        </w:rPr>
        <w:t>ачальник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212BBD" w:rsidRDefault="00590D29" w:rsidP="00CA457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         </w:t>
      </w:r>
      <w:r w:rsidR="00CA4579">
        <w:rPr>
          <w:rFonts w:ascii="Times New Roman" w:hAnsi="Times New Roman"/>
          <w:sz w:val="28"/>
          <w:szCs w:val="28"/>
        </w:rPr>
        <w:t xml:space="preserve">    </w:t>
      </w:r>
      <w:r w:rsidRPr="00420A6C">
        <w:rPr>
          <w:rFonts w:ascii="Times New Roman" w:hAnsi="Times New Roman"/>
          <w:sz w:val="28"/>
          <w:szCs w:val="28"/>
        </w:rPr>
        <w:t xml:space="preserve"> </w:t>
      </w:r>
    </w:p>
    <w:p w:rsidR="00212BBD" w:rsidRDefault="00212BBD" w:rsidP="00CA457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</w:p>
    <w:p w:rsidR="005D3749" w:rsidRDefault="005D3749" w:rsidP="00CA457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Никитюк</w:t>
      </w:r>
    </w:p>
    <w:p w:rsidR="004F2E80" w:rsidRPr="00420A6C" w:rsidRDefault="004F2E80">
      <w:pPr>
        <w:jc w:val="both"/>
        <w:rPr>
          <w:rFonts w:ascii="Times New Roman" w:hAnsi="Times New Roman"/>
          <w:sz w:val="28"/>
          <w:szCs w:val="28"/>
        </w:rPr>
      </w:pPr>
    </w:p>
    <w:sectPr w:rsidR="004F2E80" w:rsidRPr="00420A6C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EC8"/>
    <w:rsid w:val="00001D21"/>
    <w:rsid w:val="00093B13"/>
    <w:rsid w:val="000A3C2D"/>
    <w:rsid w:val="000B16D6"/>
    <w:rsid w:val="000B5AB3"/>
    <w:rsid w:val="000C0B01"/>
    <w:rsid w:val="000E3772"/>
    <w:rsid w:val="001049DF"/>
    <w:rsid w:val="001137E0"/>
    <w:rsid w:val="001201F2"/>
    <w:rsid w:val="00124A8E"/>
    <w:rsid w:val="001318E7"/>
    <w:rsid w:val="00146AE2"/>
    <w:rsid w:val="0016628E"/>
    <w:rsid w:val="00173570"/>
    <w:rsid w:val="001767D2"/>
    <w:rsid w:val="0019422B"/>
    <w:rsid w:val="001A7611"/>
    <w:rsid w:val="001C46E5"/>
    <w:rsid w:val="001D2F83"/>
    <w:rsid w:val="001F715E"/>
    <w:rsid w:val="00203DDC"/>
    <w:rsid w:val="00212BBD"/>
    <w:rsid w:val="00247945"/>
    <w:rsid w:val="002548B4"/>
    <w:rsid w:val="00262E5B"/>
    <w:rsid w:val="00264FA7"/>
    <w:rsid w:val="0027525E"/>
    <w:rsid w:val="002834E3"/>
    <w:rsid w:val="002B1815"/>
    <w:rsid w:val="002C2D5B"/>
    <w:rsid w:val="002E451C"/>
    <w:rsid w:val="00306818"/>
    <w:rsid w:val="00315064"/>
    <w:rsid w:val="00330ECD"/>
    <w:rsid w:val="003455D2"/>
    <w:rsid w:val="00354A8C"/>
    <w:rsid w:val="00366B6D"/>
    <w:rsid w:val="00375A17"/>
    <w:rsid w:val="00386C99"/>
    <w:rsid w:val="003A7A06"/>
    <w:rsid w:val="003B69F6"/>
    <w:rsid w:val="003C59B9"/>
    <w:rsid w:val="003D2A9B"/>
    <w:rsid w:val="003D649B"/>
    <w:rsid w:val="003E2C40"/>
    <w:rsid w:val="00403C97"/>
    <w:rsid w:val="004066A5"/>
    <w:rsid w:val="0042061C"/>
    <w:rsid w:val="00434D9A"/>
    <w:rsid w:val="0044602F"/>
    <w:rsid w:val="00460891"/>
    <w:rsid w:val="00484973"/>
    <w:rsid w:val="0049350E"/>
    <w:rsid w:val="004A02B6"/>
    <w:rsid w:val="004A0BC7"/>
    <w:rsid w:val="004A4351"/>
    <w:rsid w:val="004A6D78"/>
    <w:rsid w:val="004D3724"/>
    <w:rsid w:val="004D6879"/>
    <w:rsid w:val="004F2E80"/>
    <w:rsid w:val="004F401C"/>
    <w:rsid w:val="00500588"/>
    <w:rsid w:val="005202E8"/>
    <w:rsid w:val="005253F1"/>
    <w:rsid w:val="00531032"/>
    <w:rsid w:val="00546FD4"/>
    <w:rsid w:val="00566530"/>
    <w:rsid w:val="00590D29"/>
    <w:rsid w:val="005B5144"/>
    <w:rsid w:val="005B6B66"/>
    <w:rsid w:val="005D2614"/>
    <w:rsid w:val="005D3749"/>
    <w:rsid w:val="005E43BF"/>
    <w:rsid w:val="005E57D9"/>
    <w:rsid w:val="005E5CD8"/>
    <w:rsid w:val="005F0FF3"/>
    <w:rsid w:val="006476BB"/>
    <w:rsid w:val="00676ACB"/>
    <w:rsid w:val="00695DF5"/>
    <w:rsid w:val="006A2FEC"/>
    <w:rsid w:val="00702CEC"/>
    <w:rsid w:val="0072391D"/>
    <w:rsid w:val="00747130"/>
    <w:rsid w:val="007579F6"/>
    <w:rsid w:val="00770C47"/>
    <w:rsid w:val="007725B9"/>
    <w:rsid w:val="0078039C"/>
    <w:rsid w:val="007836A1"/>
    <w:rsid w:val="007914C7"/>
    <w:rsid w:val="007A1C04"/>
    <w:rsid w:val="007C175C"/>
    <w:rsid w:val="007C4F20"/>
    <w:rsid w:val="007D04FD"/>
    <w:rsid w:val="007D0E0B"/>
    <w:rsid w:val="00837554"/>
    <w:rsid w:val="00877B26"/>
    <w:rsid w:val="008A0921"/>
    <w:rsid w:val="008A1E39"/>
    <w:rsid w:val="008F4234"/>
    <w:rsid w:val="008F4EC8"/>
    <w:rsid w:val="008F7E9E"/>
    <w:rsid w:val="00906BB0"/>
    <w:rsid w:val="0091031A"/>
    <w:rsid w:val="00934AE1"/>
    <w:rsid w:val="00943A7B"/>
    <w:rsid w:val="00943DE6"/>
    <w:rsid w:val="009547EF"/>
    <w:rsid w:val="00973055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74172"/>
    <w:rsid w:val="00AD7996"/>
    <w:rsid w:val="00B00007"/>
    <w:rsid w:val="00B07FF5"/>
    <w:rsid w:val="00B3776B"/>
    <w:rsid w:val="00B446B7"/>
    <w:rsid w:val="00B702B6"/>
    <w:rsid w:val="00B76743"/>
    <w:rsid w:val="00B76A81"/>
    <w:rsid w:val="00B77A3C"/>
    <w:rsid w:val="00B8713E"/>
    <w:rsid w:val="00BB64C2"/>
    <w:rsid w:val="00BC4127"/>
    <w:rsid w:val="00BD7290"/>
    <w:rsid w:val="00BF39C0"/>
    <w:rsid w:val="00C10F84"/>
    <w:rsid w:val="00C72B94"/>
    <w:rsid w:val="00C82F2E"/>
    <w:rsid w:val="00CA2221"/>
    <w:rsid w:val="00CA24B3"/>
    <w:rsid w:val="00CA4579"/>
    <w:rsid w:val="00CB7959"/>
    <w:rsid w:val="00CC1AAA"/>
    <w:rsid w:val="00CD41EB"/>
    <w:rsid w:val="00D01E47"/>
    <w:rsid w:val="00D13A42"/>
    <w:rsid w:val="00D22009"/>
    <w:rsid w:val="00D255F5"/>
    <w:rsid w:val="00D31088"/>
    <w:rsid w:val="00D529ED"/>
    <w:rsid w:val="00D52A70"/>
    <w:rsid w:val="00D567A0"/>
    <w:rsid w:val="00D61185"/>
    <w:rsid w:val="00D6142E"/>
    <w:rsid w:val="00D63B96"/>
    <w:rsid w:val="00D66808"/>
    <w:rsid w:val="00D678AA"/>
    <w:rsid w:val="00D71826"/>
    <w:rsid w:val="00D818B7"/>
    <w:rsid w:val="00D97355"/>
    <w:rsid w:val="00DA1F29"/>
    <w:rsid w:val="00DC611D"/>
    <w:rsid w:val="00DD70F0"/>
    <w:rsid w:val="00DE510D"/>
    <w:rsid w:val="00DF09C1"/>
    <w:rsid w:val="00DF50F3"/>
    <w:rsid w:val="00DF7755"/>
    <w:rsid w:val="00E0012F"/>
    <w:rsid w:val="00E1554D"/>
    <w:rsid w:val="00E330AE"/>
    <w:rsid w:val="00E55A6B"/>
    <w:rsid w:val="00E62DF1"/>
    <w:rsid w:val="00E71528"/>
    <w:rsid w:val="00E7434C"/>
    <w:rsid w:val="00E83DB9"/>
    <w:rsid w:val="00E93958"/>
    <w:rsid w:val="00EB048F"/>
    <w:rsid w:val="00EB269B"/>
    <w:rsid w:val="00EC5C39"/>
    <w:rsid w:val="00EF3690"/>
    <w:rsid w:val="00EF549F"/>
    <w:rsid w:val="00F00EF8"/>
    <w:rsid w:val="00F01247"/>
    <w:rsid w:val="00F30952"/>
    <w:rsid w:val="00F345CF"/>
    <w:rsid w:val="00F366AD"/>
    <w:rsid w:val="00F530DC"/>
    <w:rsid w:val="00F565AC"/>
    <w:rsid w:val="00F7624C"/>
    <w:rsid w:val="00F82D39"/>
    <w:rsid w:val="00F87177"/>
    <w:rsid w:val="00F97596"/>
    <w:rsid w:val="00F97914"/>
    <w:rsid w:val="00FB1573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70F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DD70F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D70F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DD70F0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D70F0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DD70F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70F0"/>
    <w:rPr>
      <w:rFonts w:ascii="Calibri" w:hAnsi="Calibri"/>
    </w:rPr>
  </w:style>
  <w:style w:type="paragraph" w:styleId="21">
    <w:name w:val="toc 2"/>
    <w:next w:val="a"/>
    <w:link w:val="22"/>
    <w:uiPriority w:val="39"/>
    <w:rsid w:val="00DD70F0"/>
    <w:pPr>
      <w:ind w:left="200"/>
    </w:pPr>
  </w:style>
  <w:style w:type="character" w:customStyle="1" w:styleId="22">
    <w:name w:val="Оглавление 2 Знак"/>
    <w:link w:val="21"/>
    <w:rsid w:val="00DD70F0"/>
  </w:style>
  <w:style w:type="paragraph" w:styleId="41">
    <w:name w:val="toc 4"/>
    <w:next w:val="a"/>
    <w:link w:val="42"/>
    <w:uiPriority w:val="39"/>
    <w:rsid w:val="00DD70F0"/>
    <w:pPr>
      <w:ind w:left="600"/>
    </w:pPr>
  </w:style>
  <w:style w:type="character" w:customStyle="1" w:styleId="42">
    <w:name w:val="Оглавление 4 Знак"/>
    <w:link w:val="41"/>
    <w:rsid w:val="00DD70F0"/>
  </w:style>
  <w:style w:type="paragraph" w:styleId="6">
    <w:name w:val="toc 6"/>
    <w:next w:val="a"/>
    <w:link w:val="60"/>
    <w:uiPriority w:val="39"/>
    <w:rsid w:val="00DD70F0"/>
    <w:pPr>
      <w:ind w:left="1000"/>
    </w:pPr>
  </w:style>
  <w:style w:type="character" w:customStyle="1" w:styleId="60">
    <w:name w:val="Оглавление 6 Знак"/>
    <w:link w:val="6"/>
    <w:rsid w:val="00DD70F0"/>
  </w:style>
  <w:style w:type="paragraph" w:styleId="7">
    <w:name w:val="toc 7"/>
    <w:next w:val="a"/>
    <w:link w:val="70"/>
    <w:uiPriority w:val="39"/>
    <w:rsid w:val="00DD70F0"/>
    <w:pPr>
      <w:ind w:left="1200"/>
    </w:pPr>
  </w:style>
  <w:style w:type="character" w:customStyle="1" w:styleId="70">
    <w:name w:val="Оглавление 7 Знак"/>
    <w:link w:val="7"/>
    <w:rsid w:val="00DD70F0"/>
  </w:style>
  <w:style w:type="character" w:customStyle="1" w:styleId="30">
    <w:name w:val="Заголовок 3 Знак"/>
    <w:basedOn w:val="1"/>
    <w:link w:val="3"/>
    <w:rsid w:val="00DD70F0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DD70F0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DD70F0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DD70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DD70F0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DD70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DD70F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D70F0"/>
    <w:pPr>
      <w:ind w:left="400"/>
    </w:pPr>
  </w:style>
  <w:style w:type="character" w:customStyle="1" w:styleId="32">
    <w:name w:val="Оглавление 3 Знак"/>
    <w:link w:val="31"/>
    <w:rsid w:val="00DD70F0"/>
  </w:style>
  <w:style w:type="character" w:customStyle="1" w:styleId="50">
    <w:name w:val="Заголовок 5 Знак"/>
    <w:link w:val="5"/>
    <w:rsid w:val="00DD70F0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DD70F0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DD70F0"/>
    <w:rPr>
      <w:rFonts w:ascii="Calibri" w:hAnsi="Calibri"/>
    </w:rPr>
  </w:style>
  <w:style w:type="paragraph" w:customStyle="1" w:styleId="14">
    <w:name w:val="Основной шрифт абзаца1"/>
    <w:rsid w:val="00DD70F0"/>
  </w:style>
  <w:style w:type="character" w:customStyle="1" w:styleId="11">
    <w:name w:val="Заголовок 1 Знак"/>
    <w:link w:val="10"/>
    <w:rsid w:val="00DD70F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DD70F0"/>
    <w:rPr>
      <w:color w:val="8B8CE7"/>
    </w:rPr>
  </w:style>
  <w:style w:type="character" w:styleId="a3">
    <w:name w:val="Hyperlink"/>
    <w:link w:val="15"/>
    <w:rsid w:val="00DD70F0"/>
    <w:rPr>
      <w:color w:val="8B8CE7"/>
      <w:u w:val="none"/>
    </w:rPr>
  </w:style>
  <w:style w:type="paragraph" w:customStyle="1" w:styleId="Footnote">
    <w:name w:val="Footnote"/>
    <w:link w:val="Footnote0"/>
    <w:rsid w:val="00DD70F0"/>
    <w:rPr>
      <w:rFonts w:ascii="XO Thames" w:hAnsi="XO Thames"/>
    </w:rPr>
  </w:style>
  <w:style w:type="character" w:customStyle="1" w:styleId="Footnote0">
    <w:name w:val="Footnote"/>
    <w:link w:val="Footnote"/>
    <w:rsid w:val="00DD70F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D70F0"/>
    <w:rPr>
      <w:rFonts w:ascii="XO Thames" w:hAnsi="XO Thames"/>
      <w:b/>
    </w:rPr>
  </w:style>
  <w:style w:type="character" w:customStyle="1" w:styleId="17">
    <w:name w:val="Оглавление 1 Знак"/>
    <w:link w:val="16"/>
    <w:rsid w:val="00DD70F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D70F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D70F0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DD70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DD70F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D70F0"/>
    <w:pPr>
      <w:ind w:left="1600"/>
    </w:pPr>
  </w:style>
  <w:style w:type="character" w:customStyle="1" w:styleId="90">
    <w:name w:val="Оглавление 9 Знак"/>
    <w:link w:val="9"/>
    <w:rsid w:val="00DD70F0"/>
  </w:style>
  <w:style w:type="paragraph" w:styleId="23">
    <w:name w:val="Body Text 2"/>
    <w:basedOn w:val="a"/>
    <w:link w:val="24"/>
    <w:rsid w:val="00DD70F0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DD70F0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DD70F0"/>
    <w:pPr>
      <w:ind w:left="1400"/>
    </w:pPr>
  </w:style>
  <w:style w:type="character" w:customStyle="1" w:styleId="80">
    <w:name w:val="Оглавление 8 Знак"/>
    <w:link w:val="8"/>
    <w:rsid w:val="00DD70F0"/>
  </w:style>
  <w:style w:type="paragraph" w:customStyle="1" w:styleId="18">
    <w:name w:val="Выделение1"/>
    <w:basedOn w:val="14"/>
    <w:link w:val="a6"/>
    <w:rsid w:val="00DD70F0"/>
    <w:rPr>
      <w:i/>
    </w:rPr>
  </w:style>
  <w:style w:type="character" w:styleId="a6">
    <w:name w:val="Emphasis"/>
    <w:basedOn w:val="a0"/>
    <w:link w:val="18"/>
    <w:rsid w:val="00DD70F0"/>
    <w:rPr>
      <w:i/>
    </w:rPr>
  </w:style>
  <w:style w:type="paragraph" w:styleId="51">
    <w:name w:val="toc 5"/>
    <w:next w:val="a"/>
    <w:link w:val="52"/>
    <w:uiPriority w:val="39"/>
    <w:rsid w:val="00DD70F0"/>
    <w:pPr>
      <w:ind w:left="800"/>
    </w:pPr>
  </w:style>
  <w:style w:type="character" w:customStyle="1" w:styleId="52">
    <w:name w:val="Оглавление 5 Знак"/>
    <w:link w:val="51"/>
    <w:rsid w:val="00DD70F0"/>
  </w:style>
  <w:style w:type="paragraph" w:styleId="a7">
    <w:name w:val="Subtitle"/>
    <w:next w:val="a"/>
    <w:link w:val="a8"/>
    <w:uiPriority w:val="11"/>
    <w:qFormat/>
    <w:rsid w:val="00DD70F0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DD70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D70F0"/>
    <w:pPr>
      <w:ind w:left="1800"/>
    </w:pPr>
  </w:style>
  <w:style w:type="character" w:customStyle="1" w:styleId="toc100">
    <w:name w:val="toc 10"/>
    <w:link w:val="toc10"/>
    <w:rsid w:val="00DD70F0"/>
  </w:style>
  <w:style w:type="paragraph" w:styleId="a9">
    <w:name w:val="Title"/>
    <w:next w:val="a"/>
    <w:link w:val="aa"/>
    <w:uiPriority w:val="10"/>
    <w:qFormat/>
    <w:rsid w:val="00DD70F0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DD70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D70F0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DD70F0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C7C3-52CE-4B2B-A247-0DDB388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15</cp:revision>
  <cp:lastPrinted>2022-01-26T04:25:00Z</cp:lastPrinted>
  <dcterms:created xsi:type="dcterms:W3CDTF">2022-01-11T02:32:00Z</dcterms:created>
  <dcterms:modified xsi:type="dcterms:W3CDTF">2022-01-28T08:29:00Z</dcterms:modified>
</cp:coreProperties>
</file>